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D31D" w14:textId="394E7F1E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5015A2AD" w14:textId="77777777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690EA7F4" w14:textId="77777777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724E2510" w14:textId="77777777" w:rsidR="000A0928" w:rsidRPr="00BD5768" w:rsidRDefault="00710838" w:rsidP="00BD5768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خانم آدره آزوله</w:t>
      </w:r>
    </w:p>
    <w:p w14:paraId="3AF0C675" w14:textId="77777777" w:rsidR="00710838" w:rsidRPr="00BD5768" w:rsidRDefault="00710838" w:rsidP="00BD5768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مدیر کل محترم یونسکو</w:t>
      </w:r>
    </w:p>
    <w:p w14:paraId="35B528D2" w14:textId="77777777" w:rsidR="00710838" w:rsidRPr="00BD5768" w:rsidRDefault="00710838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575CBE80" w14:textId="4D4A3347" w:rsidR="00DC2D17" w:rsidRPr="00BD5768" w:rsidRDefault="00710838" w:rsidP="008C20C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هرگاه سیاستمداران در </w:t>
      </w:r>
      <w:r w:rsidR="00D24B0F" w:rsidRPr="00BD5768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تفاهم با یکدیگر باز می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مانند و به بن بست می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رسند،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 xml:space="preserve"> عنصر فرهنگ و آموزش است که با حفظ روابط میان ملت‌ها، صلح و امنیت جهانی را تضمین می‌کند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درحقیقت،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«</w:t>
      </w:r>
      <w:r w:rsidR="009711B6" w:rsidRPr="009711B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9711B6" w:rsidRPr="00D24B0F">
        <w:rPr>
          <w:rFonts w:ascii="B Nazanin" w:hAnsi="B Nazanin" w:cs="B Nazanin"/>
          <w:sz w:val="28"/>
          <w:szCs w:val="28"/>
          <w:rtl/>
          <w:lang w:bidi="fa-IR"/>
        </w:rPr>
        <w:t>در سراسر تار</w:t>
      </w:r>
      <w:r w:rsidR="009711B6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9711B6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خ</w:t>
      </w:r>
      <w:r w:rsidR="009711B6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بشر</w:t>
      </w:r>
      <w:r w:rsidR="009711B6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 xml:space="preserve"> گفتگو نکردن و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عدم آشنا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یی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م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>ردمان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>از احوال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کد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گر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،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علت عمده سوء ظن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 xml:space="preserve"> ها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و ب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اعتماد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م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ان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ملل جهان بوده که از 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 xml:space="preserve">همین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طر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ق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اختلافات 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 xml:space="preserve">بوجود آمده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در اغلب موارد منجر به ظهور جنگ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ویرانی ها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شده است»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 xml:space="preserve"> البته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>«صلح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که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مبتن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بر قراردادها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س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 w:hint="eastAsia"/>
          <w:sz w:val="28"/>
          <w:szCs w:val="28"/>
          <w:rtl/>
          <w:lang w:bidi="fa-IR"/>
        </w:rPr>
        <w:t>اس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و اقتصاد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دولت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ها باشد، </w:t>
      </w:r>
      <w:r w:rsidR="009711B6">
        <w:rPr>
          <w:rFonts w:ascii="B Nazanin" w:hAnsi="B Nazanin" w:cs="B Nazanin" w:hint="cs"/>
          <w:sz w:val="28"/>
          <w:szCs w:val="28"/>
          <w:rtl/>
          <w:lang w:bidi="fa-IR"/>
        </w:rPr>
        <w:t>قادر نیست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اتفاق نظر،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>دوام و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 پایداری و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حما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 w:hint="eastAsia"/>
          <w:sz w:val="28"/>
          <w:szCs w:val="28"/>
          <w:rtl/>
          <w:lang w:bidi="fa-IR"/>
        </w:rPr>
        <w:t>ت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 ها و همبستگی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صادقانه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 میان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>م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لت های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جهان را ت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ضمین نماید.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>بنابرا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 w:hint="eastAsia"/>
          <w:sz w:val="28"/>
          <w:szCs w:val="28"/>
          <w:rtl/>
          <w:lang w:bidi="fa-IR"/>
        </w:rPr>
        <w:t>ن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برا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رسیدن به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صلح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پایدار بایستی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بر پا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 w:hint="eastAsia"/>
          <w:sz w:val="28"/>
          <w:szCs w:val="28"/>
          <w:rtl/>
          <w:lang w:bidi="fa-IR"/>
        </w:rPr>
        <w:t>ه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همبستگ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معنو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و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اصول 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>اخلاق بشر</w:t>
      </w:r>
      <w:r w:rsidR="001C643B" w:rsidRPr="001C643B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استوار بود.</w:t>
      </w:r>
      <w:r w:rsidR="001C643B" w:rsidRPr="001C643B">
        <w:rPr>
          <w:rFonts w:ascii="B Nazanin" w:hAnsi="B Nazanin" w:cs="B Nazanin"/>
          <w:sz w:val="28"/>
          <w:szCs w:val="28"/>
          <w:rtl/>
          <w:lang w:bidi="fa-IR"/>
        </w:rPr>
        <w:t xml:space="preserve">»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="00E737AE">
        <w:rPr>
          <w:rFonts w:ascii="B Nazanin" w:hAnsi="B Nazanin" w:cs="B Nazanin" w:hint="cs"/>
          <w:sz w:val="28"/>
          <w:szCs w:val="28"/>
          <w:rtl/>
          <w:lang w:bidi="fa-IR"/>
        </w:rPr>
        <w:t xml:space="preserve">مقدمه 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 xml:space="preserve">اساسنامه </w:t>
      </w:r>
      <w:r w:rsidR="00D24B0F" w:rsidRPr="00D24B0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D24B0F" w:rsidRPr="00D24B0F">
        <w:rPr>
          <w:rFonts w:ascii="B Nazanin" w:hAnsi="B Nazanin" w:cs="B Nazanin" w:hint="eastAsia"/>
          <w:sz w:val="28"/>
          <w:szCs w:val="28"/>
          <w:rtl/>
          <w:lang w:bidi="fa-IR"/>
        </w:rPr>
        <w:t>ونسکو</w:t>
      </w:r>
      <w:r w:rsidR="00D24B0F" w:rsidRPr="00D24B0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کمال تاسف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امروزه شاهد آنیم که سیاستمداران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 xml:space="preserve"> مدعی حمایت از حقوق بشر و گفتگوهای فرهنگی، همواره ضمن نقض آن حقوق، تعهدات بین‌المللی خویش را نادیده می‌گیرند. 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برخلاف مفاد دو میثاق بین‌المللی حقوق بشر،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ملت ایران سالهاست که 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>قربانی انواع تحریم‌های غیر قانونی در حوزه‌های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دارویی، غذایی و اقتصادی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>، امری که همواره با سکوت سیاسی کشورهای «بشردوست» همراه بوده است.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ملت ایران </w:t>
      </w:r>
      <w:r w:rsidR="00133ADE">
        <w:rPr>
          <w:rFonts w:ascii="B Nazanin" w:hAnsi="B Nazanin" w:cs="B Nazanin" w:hint="cs"/>
          <w:sz w:val="28"/>
          <w:szCs w:val="28"/>
          <w:rtl/>
          <w:lang w:bidi="fa-IR"/>
        </w:rPr>
        <w:t>نسبت به غنای فرهنگی و آرمان‌های مترقی انقلاب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خود</w:t>
      </w:r>
      <w:r w:rsidR="00133ADE">
        <w:rPr>
          <w:rFonts w:ascii="B Nazanin" w:hAnsi="B Nazanin" w:cs="B Nazanin" w:hint="cs"/>
          <w:sz w:val="28"/>
          <w:szCs w:val="28"/>
          <w:rtl/>
          <w:lang w:bidi="fa-IR"/>
        </w:rPr>
        <w:t xml:space="preserve"> آگاهی د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ارد و تحریم‌های اقتصادی مذکور نتیجه‌ای جز استقلال و پویایی داخلی نداشته است. البته که 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جامعه </w:t>
      </w:r>
      <w:r w:rsidR="00E86972" w:rsidRPr="00BD5768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>المللی امروز کاملا هشیار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 xml:space="preserve">و 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اقدامات غیرقانونی </w:t>
      </w:r>
      <w:r w:rsidR="00252BB7">
        <w:rPr>
          <w:rFonts w:ascii="B Nazanin" w:hAnsi="B Nazanin" w:cs="B Nazanin" w:hint="cs"/>
          <w:sz w:val="28"/>
          <w:szCs w:val="28"/>
          <w:rtl/>
          <w:lang w:bidi="fa-IR"/>
        </w:rPr>
        <w:t>اینچنینی را برنمی تابد</w:t>
      </w:r>
      <w:r w:rsidR="00DC2D17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C2D17">
        <w:rPr>
          <w:rFonts w:ascii="B Nazanin" w:hAnsi="B Nazanin" w:cs="B Nazanin" w:hint="cs"/>
          <w:sz w:val="28"/>
          <w:szCs w:val="28"/>
          <w:rtl/>
          <w:lang w:bidi="fa-IR"/>
        </w:rPr>
        <w:t xml:space="preserve">لیکن </w:t>
      </w:r>
      <w:r w:rsidR="00DC2D17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سکوت نهادهای بین‌المللی در قبال رفتارهای غیرقانونی برخی کشورها، موجب دوری هرچه بیشتر آن نهادها از هدف راستین خود و عدم دستیابی به اهداف مشروع و مترقی بشری خواهد شد.</w:t>
      </w:r>
    </w:p>
    <w:p w14:paraId="5101EB50" w14:textId="323B8F93" w:rsidR="00D03519" w:rsidRPr="00BD5768" w:rsidRDefault="00DC2D17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علاوه بر تحریم‌های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دارویی، غذایی و اقتصادی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یاد شده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کمال بهت و ناباوری شاهد آنیم که وزرای فرهنگ و هنر و آموزش بهمراه معاونان فرهنگی و آموزشی آنان از سوی برخی از کشورهای بظاهر فرهنگ دوست و </w:t>
      </w:r>
      <w:r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خ</w:t>
      </w:r>
      <w:r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رخواه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ملت ها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مورد تحریم واقع شده اند!! براستی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این کشورها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با این رفتارهای زشت غیرفرهنگی چه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چیز را جستجو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>؟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برابر ملت خود چه چیز برای گفتن دارند؟ شرم ندارند؟ تاریخ به آنها چه خواهد کرد؟ </w:t>
      </w:r>
    </w:p>
    <w:p w14:paraId="51AD450A" w14:textId="4D3CFFFE" w:rsidR="006A2F55" w:rsidRDefault="006A2F55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البته به لطف و فضل پروردگار عالم، ایرانیان از همه این مشکلات عبور خواهند کرد و 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 xml:space="preserve">البته این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اقدامات غیرقانونی 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>و نابهنجار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تنها برگ‌های سیاهی از تاریخ بشری خواهند بود. در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طی ۴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۴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سال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که زمان کمی هم نیست،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ملت ایران 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 xml:space="preserve">همواره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قربانی </w:t>
      </w:r>
      <w:r w:rsidR="00A412F4">
        <w:rPr>
          <w:rFonts w:ascii="B Nazanin" w:hAnsi="B Nazanin" w:cs="B Nazanin" w:hint="cs"/>
          <w:sz w:val="28"/>
          <w:szCs w:val="28"/>
          <w:rtl/>
          <w:lang w:bidi="fa-IR"/>
        </w:rPr>
        <w:t xml:space="preserve">اقدامات </w:t>
      </w:r>
      <w:r w:rsidR="007231FC"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کجانبه</w:t>
      </w:r>
      <w:r w:rsidR="007231FC" w:rsidRPr="00B75DA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گرا</w:t>
      </w:r>
      <w:r w:rsidR="007231FC"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انه</w:t>
      </w:r>
      <w:r w:rsidR="007231FC">
        <w:rPr>
          <w:rFonts w:ascii="B Nazanin" w:hAnsi="B Nazanin" w:cs="B Nazanin" w:hint="cs"/>
          <w:sz w:val="28"/>
          <w:szCs w:val="28"/>
          <w:rtl/>
          <w:lang w:bidi="fa-IR"/>
        </w:rPr>
        <w:t xml:space="preserve">، </w:t>
      </w:r>
      <w:r w:rsidR="00A412F4">
        <w:rPr>
          <w:rFonts w:ascii="B Nazanin" w:hAnsi="B Nazanin" w:cs="B Nazanin" w:hint="cs"/>
          <w:sz w:val="28"/>
          <w:szCs w:val="28"/>
          <w:rtl/>
          <w:lang w:bidi="fa-IR"/>
        </w:rPr>
        <w:t>غیرقانونی</w:t>
      </w:r>
      <w:r w:rsidR="004569A5">
        <w:rPr>
          <w:rFonts w:ascii="B Nazanin" w:hAnsi="B Nazanin" w:cs="B Nazanin" w:hint="cs"/>
          <w:sz w:val="28"/>
          <w:szCs w:val="28"/>
          <w:rtl/>
          <w:lang w:bidi="fa-IR"/>
        </w:rPr>
        <w:t xml:space="preserve"> و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برخی از کشورهای مغرور و خودخواه و خودپسند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و حقوق و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کرامت</w:t>
      </w:r>
      <w:r w:rsidR="00B70C22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آنها به کرات نقض شده است.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با این وجود،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مقاطع حساس تاریخی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ایرانیان همواره به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یاری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همسایگانشان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شتافتند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چراکه کمک به 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همنوعان و به 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ملت‌ها</w:t>
      </w:r>
      <w:r w:rsidR="00996FD7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B37E4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مظلوم و مصیبت دیده بشری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، بدون هیچ تمایزی از حیث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 xml:space="preserve">نژاد، زبان، جنسیت، دین و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مسلک و مرام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را بر خود فرض می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دان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ن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د. </w:t>
      </w:r>
    </w:p>
    <w:p w14:paraId="7F7F2FA5" w14:textId="77777777" w:rsidR="00B37E44" w:rsidRPr="00BD5768" w:rsidRDefault="00B37E44" w:rsidP="00B37E44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18FA7075" w14:textId="01776D3F" w:rsidR="00FE1190" w:rsidRDefault="006A2F55" w:rsidP="00B13D40">
      <w:pPr>
        <w:bidi/>
        <w:spacing w:line="360" w:lineRule="auto"/>
        <w:rPr>
          <w:rFonts w:ascii="B Nazanin" w:hAnsi="B Nazanin"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خانم آدره آزوله</w:t>
      </w:r>
      <w:r w:rsidR="00FE1190"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/ </w:t>
      </w: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مدیر کل محترم یونسکو</w:t>
      </w:r>
      <w:r w:rsidR="00FE1190"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B3887C0" w14:textId="77777777" w:rsidR="00B13D40" w:rsidRPr="00B13D40" w:rsidRDefault="00B13D40" w:rsidP="00B13D40">
      <w:pPr>
        <w:bidi/>
        <w:spacing w:line="360" w:lineRule="auto"/>
        <w:rPr>
          <w:rFonts w:ascii="B Nazanin" w:hAnsi="B Nazanin"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</w:p>
    <w:p w14:paraId="5AB906A7" w14:textId="79717E53" w:rsidR="006A2F55" w:rsidRPr="00BD5768" w:rsidRDefault="00FE119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جمهوری اسلامی ایران ضمن ابراز احترامات ویژه برای جناب عالی،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توجه به </w:t>
      </w:r>
      <w:r w:rsidR="00350376">
        <w:rPr>
          <w:rFonts w:ascii="B Nazanin" w:hAnsi="B Nazanin" w:cs="B Nazanin" w:hint="cs"/>
          <w:sz w:val="28"/>
          <w:szCs w:val="28"/>
          <w:rtl/>
          <w:lang w:bidi="fa-IR"/>
        </w:rPr>
        <w:t xml:space="preserve">ماهیت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>غیر سیاسی</w:t>
      </w:r>
      <w:r w:rsidR="00350376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فرهنگی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سازمان یونسکو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، که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سیاستمداران را به مدارا و رعایت احترام متقابل و حفظ حقوق انسان ها تاکید دارد، در صورتیکه صلاح بدانید، </w:t>
      </w:r>
      <w:r w:rsidR="00C93A3E">
        <w:rPr>
          <w:rFonts w:ascii="B Nazanin" w:hAnsi="B Nazanin" w:cs="B Nazanin" w:hint="cs"/>
          <w:sz w:val="28"/>
          <w:szCs w:val="28"/>
          <w:rtl/>
          <w:lang w:bidi="fa-IR"/>
        </w:rPr>
        <w:t xml:space="preserve">مطابق اهداف ذکر شده ذیل ماده ۱ اساسنامه، </w:t>
      </w:r>
      <w:r w:rsidR="00122E5B">
        <w:rPr>
          <w:rFonts w:ascii="B Nazanin" w:hAnsi="B Nazanin" w:cs="B Nazanin" w:hint="cs"/>
          <w:sz w:val="28"/>
          <w:szCs w:val="28"/>
          <w:rtl/>
          <w:lang w:bidi="fa-IR"/>
        </w:rPr>
        <w:t xml:space="preserve">طی صدور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بیانیه ای در دفاع از حقوق ملت ها و حفظ جایگاه فرهنگ </w:t>
      </w:r>
      <w:r w:rsidR="00FE1E4D">
        <w:rPr>
          <w:rFonts w:ascii="B Nazanin" w:hAnsi="B Nazanin" w:cs="B Nazanin" w:hint="cs"/>
          <w:sz w:val="28"/>
          <w:szCs w:val="28"/>
          <w:rtl/>
          <w:lang w:bidi="fa-IR"/>
        </w:rPr>
        <w:t>و همچنین ضرورت حفظ همکاری‌ها و گفتگوهای فرهنگی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جهان تاکید نمایید.</w:t>
      </w:r>
    </w:p>
    <w:p w14:paraId="07411FD2" w14:textId="77777777" w:rsidR="00FE1190" w:rsidRPr="00BD5768" w:rsidRDefault="00FE119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ما ایرانیان اعتقاد داریم که بنیان و اساس یک جامعه بر فرهنگ</w:t>
      </w:r>
      <w:r w:rsidR="0079632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آموزش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آن استوار است. </w:t>
      </w:r>
      <w:r w:rsidR="0079632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بی تردید تحریم کنندگان باتفاق برآن شدند تا بلکه بتوانند ملت با صلابت و مستقل ایران استوار را از اهداف آرمانی شان بازدارند و البته مثل گذشته ناکام خواهند ماند. </w:t>
      </w:r>
    </w:p>
    <w:p w14:paraId="686E6506" w14:textId="299DE77C" w:rsidR="00796320" w:rsidRPr="00BD5768" w:rsidRDefault="0079632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امیدواریم با همکاری جناب عالی و همکارانتان، در اجلاس پیش رو با طرح های پیشنهادی جمهوری اسلامی ایران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جهت توسعه و پایداری فرهنگ صلح، جوامع مظلوم را یاری نماییم. </w:t>
      </w:r>
    </w:p>
    <w:p w14:paraId="6E2677AF" w14:textId="77777777" w:rsidR="00796320" w:rsidRPr="00BD5768" w:rsidRDefault="0079632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54CA72FA" w14:textId="77777777" w:rsidR="00796320" w:rsidRPr="00BD5768" w:rsidRDefault="00796320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 بهترین سلام ها</w:t>
      </w:r>
    </w:p>
    <w:p w14:paraId="0DE31A9E" w14:textId="3764011E" w:rsidR="007121F1" w:rsidRDefault="006B30FE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B13D4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دبیر</w:t>
      </w: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خانه</w:t>
      </w:r>
      <w:bookmarkStart w:id="0" w:name="_GoBack"/>
      <w:bookmarkEnd w:id="0"/>
      <w:r w:rsidR="00B13D4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شورای فرهنگ عمومی ایران</w:t>
      </w:r>
    </w:p>
    <w:p w14:paraId="09F36379" w14:textId="77777777" w:rsidR="0063178B" w:rsidRDefault="0063178B" w:rsidP="00B13D40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sectPr w:rsidR="0063178B" w:rsidSect="0072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8"/>
    <w:rsid w:val="000A0928"/>
    <w:rsid w:val="00122E5B"/>
    <w:rsid w:val="00133ADE"/>
    <w:rsid w:val="00141A30"/>
    <w:rsid w:val="001C643B"/>
    <w:rsid w:val="00252BB7"/>
    <w:rsid w:val="00350376"/>
    <w:rsid w:val="004569A5"/>
    <w:rsid w:val="0063178B"/>
    <w:rsid w:val="006854CB"/>
    <w:rsid w:val="00690194"/>
    <w:rsid w:val="006A2F55"/>
    <w:rsid w:val="006B30FE"/>
    <w:rsid w:val="00710838"/>
    <w:rsid w:val="007121F1"/>
    <w:rsid w:val="007231FC"/>
    <w:rsid w:val="00724F36"/>
    <w:rsid w:val="00796320"/>
    <w:rsid w:val="00842FCD"/>
    <w:rsid w:val="008C20C8"/>
    <w:rsid w:val="009711B6"/>
    <w:rsid w:val="00996FD7"/>
    <w:rsid w:val="00A412F4"/>
    <w:rsid w:val="00AC3394"/>
    <w:rsid w:val="00B13D40"/>
    <w:rsid w:val="00B37E44"/>
    <w:rsid w:val="00B70C22"/>
    <w:rsid w:val="00B75DAA"/>
    <w:rsid w:val="00BD5768"/>
    <w:rsid w:val="00BE41B2"/>
    <w:rsid w:val="00C54536"/>
    <w:rsid w:val="00C93A3E"/>
    <w:rsid w:val="00C95578"/>
    <w:rsid w:val="00D03519"/>
    <w:rsid w:val="00D13027"/>
    <w:rsid w:val="00D24B0F"/>
    <w:rsid w:val="00DB1646"/>
    <w:rsid w:val="00DC2D17"/>
    <w:rsid w:val="00E52A0F"/>
    <w:rsid w:val="00E737AE"/>
    <w:rsid w:val="00E86972"/>
    <w:rsid w:val="00EA456F"/>
    <w:rsid w:val="00ED48EB"/>
    <w:rsid w:val="00F536AB"/>
    <w:rsid w:val="00FE119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A9C69"/>
  <w15:chartTrackingRefBased/>
  <w15:docId w15:val="{1C1CEF36-414A-7047-A975-349F2011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2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shadi ali</cp:lastModifiedBy>
  <cp:revision>3</cp:revision>
  <cp:lastPrinted>2023-09-27T07:44:00Z</cp:lastPrinted>
  <dcterms:created xsi:type="dcterms:W3CDTF">2023-10-15T05:50:00Z</dcterms:created>
  <dcterms:modified xsi:type="dcterms:W3CDTF">2023-10-15T08:21:00Z</dcterms:modified>
</cp:coreProperties>
</file>