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32" w:rsidRDefault="00621732" w:rsidP="00AC31A0">
      <w:pPr>
        <w:jc w:val="center"/>
        <w:rPr>
          <w:b/>
          <w:bCs/>
          <w:sz w:val="24"/>
          <w:szCs w:val="24"/>
          <w:u w:val="single"/>
          <w:rtl/>
        </w:rPr>
      </w:pPr>
    </w:p>
    <w:p w:rsidR="00EC4C80" w:rsidRPr="00621732" w:rsidRDefault="00AC31A0" w:rsidP="00AC31A0">
      <w:pPr>
        <w:jc w:val="center"/>
        <w:rPr>
          <w:b/>
          <w:bCs/>
          <w:sz w:val="24"/>
          <w:szCs w:val="24"/>
          <w:u w:val="single"/>
          <w:rtl/>
        </w:rPr>
      </w:pPr>
      <w:r w:rsidRPr="00621732">
        <w:rPr>
          <w:rFonts w:hint="cs"/>
          <w:b/>
          <w:bCs/>
          <w:sz w:val="24"/>
          <w:szCs w:val="24"/>
          <w:u w:val="single"/>
          <w:rtl/>
        </w:rPr>
        <w:t>آیین‌نامه انتخاب خادمان نمونه فرهنگ عمومی کشور</w:t>
      </w:r>
    </w:p>
    <w:p w:rsidR="00AC31A0" w:rsidRPr="00621732" w:rsidRDefault="00AC31A0" w:rsidP="00AC31A0">
      <w:pPr>
        <w:jc w:val="center"/>
        <w:rPr>
          <w:b/>
          <w:bCs/>
          <w:rtl/>
        </w:rPr>
      </w:pPr>
      <w:r w:rsidRPr="00621732">
        <w:rPr>
          <w:rFonts w:hint="cs"/>
          <w:b/>
          <w:bCs/>
          <w:rtl/>
        </w:rPr>
        <w:t>مصوب جلسه 455 مورخ 14/10/1378 شورای عالی انقلاب فرهنگی</w:t>
      </w:r>
    </w:p>
    <w:p w:rsidR="00AC31A0" w:rsidRDefault="00AC31A0" w:rsidP="00AC31A0">
      <w:pPr>
        <w:jc w:val="center"/>
        <w:rPr>
          <w:rtl/>
        </w:rPr>
      </w:pPr>
    </w:p>
    <w:p w:rsidR="00AC31A0" w:rsidRPr="00621732" w:rsidRDefault="00AC31A0" w:rsidP="000937CE">
      <w:pPr>
        <w:jc w:val="both"/>
        <w:rPr>
          <w:rFonts w:hint="cs"/>
          <w:sz w:val="24"/>
          <w:szCs w:val="24"/>
          <w:rtl/>
        </w:rPr>
      </w:pPr>
      <w:r w:rsidRPr="00621732">
        <w:rPr>
          <w:rFonts w:hint="cs"/>
          <w:sz w:val="24"/>
          <w:szCs w:val="24"/>
          <w:rtl/>
        </w:rPr>
        <w:t>حل رضایتبخش بیشتر مسائل اجتماعی، سیاسی و اقتصادی در جمهوری اسلامی ایران منوط به توسعه و اعتلای فرهنگ عمومی و خصوصاً تعمیق و ارتقای ارزش‌های اصیل دینی است و مطمئناً یکی از ساز و کارهای مؤثر در این عرصه، استفاده از روش تشویق و ترغیب می‌باشد. آیین‌نامه انتخاب خادمان نمونه فرهنگ عمومی کشور برای همین منظور تهیه شده است.</w:t>
      </w:r>
    </w:p>
    <w:p w:rsidR="00AC31A0" w:rsidRPr="00621732" w:rsidRDefault="00AC31A0" w:rsidP="000937CE">
      <w:pPr>
        <w:jc w:val="both"/>
        <w:rPr>
          <w:b/>
          <w:bCs/>
          <w:sz w:val="24"/>
          <w:szCs w:val="24"/>
          <w:rtl/>
        </w:rPr>
      </w:pPr>
      <w:r w:rsidRPr="00621732">
        <w:rPr>
          <w:rFonts w:hint="cs"/>
          <w:b/>
          <w:bCs/>
          <w:sz w:val="24"/>
          <w:szCs w:val="24"/>
          <w:rtl/>
        </w:rPr>
        <w:t xml:space="preserve">ماده 1: </w:t>
      </w:r>
    </w:p>
    <w:p w:rsidR="00AC31A0" w:rsidRPr="00621732" w:rsidRDefault="00AC31A0" w:rsidP="000937CE">
      <w:pPr>
        <w:jc w:val="both"/>
        <w:rPr>
          <w:rFonts w:hint="cs"/>
          <w:sz w:val="24"/>
          <w:szCs w:val="24"/>
          <w:rtl/>
        </w:rPr>
      </w:pPr>
      <w:r w:rsidRPr="00621732">
        <w:rPr>
          <w:rFonts w:hint="cs"/>
          <w:sz w:val="24"/>
          <w:szCs w:val="24"/>
          <w:rtl/>
        </w:rPr>
        <w:t xml:space="preserve">در این آیین‌نامه، </w:t>
      </w:r>
      <w:r w:rsidRPr="00621732">
        <w:rPr>
          <w:rFonts w:hint="cs"/>
          <w:sz w:val="24"/>
          <w:szCs w:val="24"/>
          <w:rtl/>
        </w:rPr>
        <w:t>فرهنگ عمومی</w:t>
      </w:r>
      <w:r w:rsidRPr="00621732">
        <w:rPr>
          <w:rFonts w:hint="cs"/>
          <w:sz w:val="24"/>
          <w:szCs w:val="24"/>
          <w:rtl/>
        </w:rPr>
        <w:t xml:space="preserve"> </w:t>
      </w:r>
      <w:r w:rsidRPr="00621732">
        <w:rPr>
          <w:rFonts w:hint="cs"/>
          <w:sz w:val="24"/>
          <w:szCs w:val="24"/>
          <w:rtl/>
        </w:rPr>
        <w:t>شامل مجموعه ویژگی‌ها، اعم از ارزش‌ها، باورها و الگوهایی است که همه مردم در زندگی فردی و اجتماعی آنها را بکار می‌‎گیرند و تبیین و شناخت آن به معنای تغییر اعتقادات، باورها، نگرش‌ها، عادات، اخلاق، ملکات و روش‌های زندگی مردم است.</w:t>
      </w:r>
    </w:p>
    <w:p w:rsidR="00AC31A0" w:rsidRPr="00621732" w:rsidRDefault="00AC31A0" w:rsidP="000937CE">
      <w:pPr>
        <w:jc w:val="both"/>
        <w:rPr>
          <w:rFonts w:hint="cs"/>
          <w:sz w:val="24"/>
          <w:szCs w:val="24"/>
          <w:rtl/>
        </w:rPr>
      </w:pPr>
      <w:r w:rsidRPr="00621732">
        <w:rPr>
          <w:rFonts w:hint="cs"/>
          <w:sz w:val="24"/>
          <w:szCs w:val="24"/>
          <w:rtl/>
        </w:rPr>
        <w:t>انتخاب خادمان فرهنگ عمومی بطور سالانه خواهد بود.</w:t>
      </w:r>
    </w:p>
    <w:p w:rsidR="00AC31A0" w:rsidRPr="00621732" w:rsidRDefault="00AC31A0" w:rsidP="000937CE">
      <w:pPr>
        <w:jc w:val="both"/>
        <w:rPr>
          <w:rFonts w:hint="cs"/>
          <w:sz w:val="24"/>
          <w:szCs w:val="24"/>
          <w:rtl/>
        </w:rPr>
      </w:pPr>
      <w:r w:rsidRPr="00621732">
        <w:rPr>
          <w:rFonts w:hint="cs"/>
          <w:sz w:val="24"/>
          <w:szCs w:val="24"/>
          <w:rtl/>
        </w:rPr>
        <w:t>اشخاص حقیقی یا حقوقی شایسته، به عنوان خادم فرهنگ عمومی از هر قشر یا صنف باتوجه به یکی از محورهای ذیل انتخاب می‌شوند:</w:t>
      </w:r>
    </w:p>
    <w:p w:rsidR="00AC31A0" w:rsidRPr="000937CE" w:rsidRDefault="00AC31A0" w:rsidP="000937CE">
      <w:pPr>
        <w:jc w:val="both"/>
        <w:rPr>
          <w:b/>
          <w:bCs/>
          <w:rtl/>
        </w:rPr>
      </w:pPr>
      <w:r w:rsidRPr="000937CE">
        <w:rPr>
          <w:rFonts w:hint="cs"/>
          <w:b/>
          <w:bCs/>
          <w:rtl/>
        </w:rPr>
        <w:t>الف - تفکر و برنامه‌ریزی</w:t>
      </w:r>
    </w:p>
    <w:p w:rsidR="00AC31A0" w:rsidRPr="000937CE" w:rsidRDefault="00AC31A0" w:rsidP="00FE0CE5">
      <w:pPr>
        <w:pStyle w:val="ListParagraph"/>
        <w:numPr>
          <w:ilvl w:val="0"/>
          <w:numId w:val="4"/>
        </w:numPr>
        <w:jc w:val="both"/>
        <w:rPr>
          <w:rFonts w:hint="cs"/>
          <w:sz w:val="24"/>
          <w:szCs w:val="24"/>
        </w:rPr>
      </w:pPr>
      <w:r w:rsidRPr="000937CE">
        <w:rPr>
          <w:rFonts w:hint="cs"/>
          <w:sz w:val="24"/>
          <w:szCs w:val="24"/>
          <w:rtl/>
        </w:rPr>
        <w:t>ارائه طرح‌های مناسب برای تبیین، ارتقا و تعمیق تدین در فرهنگ عمومی</w:t>
      </w:r>
      <w:r w:rsidRPr="000937CE">
        <w:rPr>
          <w:rFonts w:hint="cs"/>
          <w:sz w:val="24"/>
          <w:szCs w:val="24"/>
          <w:rtl/>
        </w:rPr>
        <w:t>.</w:t>
      </w:r>
    </w:p>
    <w:p w:rsidR="00AC31A0" w:rsidRPr="00621732" w:rsidRDefault="00AC31A0" w:rsidP="000937C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21732">
        <w:rPr>
          <w:rFonts w:hint="cs"/>
          <w:sz w:val="24"/>
          <w:szCs w:val="24"/>
          <w:rtl/>
        </w:rPr>
        <w:t>تحقیق پیرامون دانش فرهنگی و ارائه طرح و گسترش مبانی نظری مربوط به فرهنگ عمومی</w:t>
      </w:r>
      <w:r w:rsidRPr="00621732">
        <w:rPr>
          <w:rFonts w:hint="cs"/>
          <w:sz w:val="24"/>
          <w:szCs w:val="24"/>
          <w:rtl/>
        </w:rPr>
        <w:t>.</w:t>
      </w:r>
    </w:p>
    <w:p w:rsidR="00621732" w:rsidRPr="00621732" w:rsidRDefault="00621732" w:rsidP="000937CE">
      <w:pPr>
        <w:pStyle w:val="ListParagraph"/>
        <w:numPr>
          <w:ilvl w:val="0"/>
          <w:numId w:val="4"/>
        </w:numPr>
        <w:jc w:val="both"/>
        <w:rPr>
          <w:rFonts w:hint="cs"/>
          <w:sz w:val="24"/>
          <w:szCs w:val="24"/>
        </w:rPr>
      </w:pPr>
      <w:r w:rsidRPr="00621732">
        <w:rPr>
          <w:rFonts w:hint="cs"/>
          <w:sz w:val="24"/>
          <w:szCs w:val="24"/>
          <w:rtl/>
        </w:rPr>
        <w:t>تلاش در جهت شناخت مسائل و موضوعات فرهنگ عمومی جامعه و ارائه راه‌حل‌های منطقی.</w:t>
      </w:r>
    </w:p>
    <w:p w:rsidR="00621732" w:rsidRPr="000937CE" w:rsidRDefault="00621732" w:rsidP="000937CE">
      <w:pPr>
        <w:jc w:val="both"/>
        <w:rPr>
          <w:rFonts w:hint="cs"/>
          <w:b/>
          <w:bCs/>
          <w:rtl/>
        </w:rPr>
      </w:pPr>
      <w:r w:rsidRPr="000937CE">
        <w:rPr>
          <w:rFonts w:hint="cs"/>
          <w:b/>
          <w:bCs/>
          <w:rtl/>
        </w:rPr>
        <w:t>ب- اجرا و مدیریتی</w:t>
      </w:r>
    </w:p>
    <w:p w:rsidR="00621732" w:rsidRPr="00621732" w:rsidRDefault="00621732" w:rsidP="000937CE">
      <w:pPr>
        <w:pStyle w:val="ListParagraph"/>
        <w:numPr>
          <w:ilvl w:val="0"/>
          <w:numId w:val="3"/>
        </w:numPr>
        <w:jc w:val="both"/>
        <w:rPr>
          <w:rFonts w:hint="cs"/>
          <w:sz w:val="24"/>
          <w:szCs w:val="24"/>
        </w:rPr>
      </w:pPr>
      <w:r w:rsidRPr="00621732">
        <w:rPr>
          <w:rFonts w:hint="cs"/>
          <w:sz w:val="24"/>
          <w:szCs w:val="24"/>
          <w:rtl/>
        </w:rPr>
        <w:t>تلاش و خدمت صادقانه در جهت ارتقای سطوح فرهنگ عمومی جامعه.</w:t>
      </w:r>
    </w:p>
    <w:p w:rsidR="00621732" w:rsidRPr="00621732" w:rsidRDefault="00621732" w:rsidP="000937C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21732">
        <w:rPr>
          <w:rFonts w:hint="cs"/>
          <w:sz w:val="24"/>
          <w:szCs w:val="24"/>
          <w:rtl/>
        </w:rPr>
        <w:t>توسعه و گسترش فعالیت‌های مربوط به فرهنگ عمومی.</w:t>
      </w:r>
    </w:p>
    <w:p w:rsidR="00AC31A0" w:rsidRPr="00621732" w:rsidRDefault="00AC31A0" w:rsidP="000937CE">
      <w:pPr>
        <w:pStyle w:val="ListParagraph"/>
        <w:numPr>
          <w:ilvl w:val="0"/>
          <w:numId w:val="3"/>
        </w:numPr>
        <w:jc w:val="both"/>
        <w:rPr>
          <w:rFonts w:hint="cs"/>
          <w:sz w:val="24"/>
          <w:szCs w:val="24"/>
        </w:rPr>
      </w:pPr>
      <w:r w:rsidRPr="00621732">
        <w:rPr>
          <w:rFonts w:hint="cs"/>
          <w:sz w:val="24"/>
          <w:szCs w:val="24"/>
          <w:rtl/>
        </w:rPr>
        <w:t>استفاده مناسب از امکانات و اجرای برنامه‌های موفق</w:t>
      </w:r>
      <w:r w:rsidR="00621732" w:rsidRPr="00621732">
        <w:rPr>
          <w:rFonts w:hint="cs"/>
          <w:sz w:val="24"/>
          <w:szCs w:val="24"/>
          <w:rtl/>
        </w:rPr>
        <w:t xml:space="preserve"> و ممارست و تلاش چشمگیر در اصلاح </w:t>
      </w:r>
      <w:r w:rsidRPr="00621732">
        <w:rPr>
          <w:rFonts w:hint="cs"/>
          <w:sz w:val="24"/>
          <w:szCs w:val="24"/>
          <w:rtl/>
        </w:rPr>
        <w:t>فرهنگ عمومی</w:t>
      </w:r>
      <w:r w:rsidRPr="00621732">
        <w:rPr>
          <w:rFonts w:hint="cs"/>
          <w:sz w:val="24"/>
          <w:szCs w:val="24"/>
          <w:rtl/>
        </w:rPr>
        <w:t>.</w:t>
      </w:r>
    </w:p>
    <w:p w:rsidR="00AC31A0" w:rsidRPr="00621732" w:rsidRDefault="00AC31A0" w:rsidP="000937CE">
      <w:pPr>
        <w:pStyle w:val="ListParagraph"/>
        <w:numPr>
          <w:ilvl w:val="0"/>
          <w:numId w:val="3"/>
        </w:numPr>
        <w:jc w:val="both"/>
        <w:rPr>
          <w:rFonts w:hint="cs"/>
          <w:sz w:val="24"/>
          <w:szCs w:val="24"/>
        </w:rPr>
      </w:pPr>
      <w:r w:rsidRPr="00621732">
        <w:rPr>
          <w:rFonts w:hint="cs"/>
          <w:sz w:val="24"/>
          <w:szCs w:val="24"/>
          <w:rtl/>
        </w:rPr>
        <w:t xml:space="preserve">اشاعه فرهنگ غنی اسلامی </w:t>
      </w:r>
      <w:r w:rsidRPr="00621732">
        <w:rPr>
          <w:sz w:val="24"/>
          <w:szCs w:val="24"/>
          <w:rtl/>
        </w:rPr>
        <w:t>–</w:t>
      </w:r>
      <w:r w:rsidRPr="00621732">
        <w:rPr>
          <w:rFonts w:hint="cs"/>
          <w:sz w:val="24"/>
          <w:szCs w:val="24"/>
          <w:rtl/>
        </w:rPr>
        <w:t xml:space="preserve"> ایرانی و پیرایش جامعه از فرهنگ منحط</w:t>
      </w:r>
      <w:r w:rsidRPr="00621732">
        <w:rPr>
          <w:rFonts w:hint="cs"/>
          <w:sz w:val="24"/>
          <w:szCs w:val="24"/>
          <w:rtl/>
        </w:rPr>
        <w:t>.</w:t>
      </w:r>
    </w:p>
    <w:p w:rsidR="00AC31A0" w:rsidRPr="000937CE" w:rsidRDefault="00AC31A0" w:rsidP="000937CE">
      <w:pPr>
        <w:jc w:val="both"/>
        <w:rPr>
          <w:rFonts w:hint="cs"/>
          <w:b/>
          <w:bCs/>
          <w:rtl/>
        </w:rPr>
      </w:pPr>
      <w:r w:rsidRPr="000937CE">
        <w:rPr>
          <w:rFonts w:hint="cs"/>
          <w:b/>
          <w:bCs/>
          <w:rtl/>
        </w:rPr>
        <w:t xml:space="preserve">چ </w:t>
      </w:r>
      <w:r w:rsidRPr="000937CE">
        <w:rPr>
          <w:b/>
          <w:bCs/>
          <w:rtl/>
        </w:rPr>
        <w:t>–</w:t>
      </w:r>
      <w:r w:rsidRPr="000937CE">
        <w:rPr>
          <w:rFonts w:hint="cs"/>
          <w:b/>
          <w:bCs/>
          <w:rtl/>
        </w:rPr>
        <w:t xml:space="preserve"> آثار </w:t>
      </w:r>
    </w:p>
    <w:p w:rsidR="00AC31A0" w:rsidRPr="00621732" w:rsidRDefault="00AC31A0" w:rsidP="000937CE">
      <w:pPr>
        <w:pStyle w:val="ListParagraph"/>
        <w:numPr>
          <w:ilvl w:val="0"/>
          <w:numId w:val="5"/>
        </w:numPr>
        <w:jc w:val="both"/>
        <w:rPr>
          <w:rFonts w:hint="cs"/>
          <w:sz w:val="24"/>
          <w:szCs w:val="24"/>
        </w:rPr>
      </w:pPr>
      <w:r w:rsidRPr="00621732">
        <w:rPr>
          <w:rFonts w:hint="cs"/>
          <w:sz w:val="24"/>
          <w:szCs w:val="24"/>
          <w:rtl/>
        </w:rPr>
        <w:t>ارائه آثار ارزشمند فرهنگی و هنری و کوشش در زمینه‌های مربوط به فرهنگ عمومی</w:t>
      </w:r>
      <w:r w:rsidRPr="00621732">
        <w:rPr>
          <w:rFonts w:hint="cs"/>
          <w:sz w:val="24"/>
          <w:szCs w:val="24"/>
          <w:rtl/>
        </w:rPr>
        <w:t>.</w:t>
      </w:r>
    </w:p>
    <w:p w:rsidR="00AC31A0" w:rsidRPr="00621732" w:rsidRDefault="00AC31A0" w:rsidP="000937CE">
      <w:pPr>
        <w:pStyle w:val="ListParagraph"/>
        <w:numPr>
          <w:ilvl w:val="0"/>
          <w:numId w:val="5"/>
        </w:numPr>
        <w:jc w:val="both"/>
        <w:rPr>
          <w:rFonts w:hint="cs"/>
          <w:sz w:val="24"/>
          <w:szCs w:val="24"/>
        </w:rPr>
      </w:pPr>
      <w:r w:rsidRPr="00621732">
        <w:rPr>
          <w:rFonts w:hint="cs"/>
          <w:sz w:val="24"/>
          <w:szCs w:val="24"/>
          <w:rtl/>
        </w:rPr>
        <w:t>مطالعات و تحقیقاتی که منشا تغییر و تحول فرهنگی باشد</w:t>
      </w:r>
      <w:r w:rsidRPr="00621732">
        <w:rPr>
          <w:rFonts w:hint="cs"/>
          <w:sz w:val="24"/>
          <w:szCs w:val="24"/>
          <w:rtl/>
        </w:rPr>
        <w:t>.</w:t>
      </w:r>
    </w:p>
    <w:p w:rsidR="00AC31A0" w:rsidRPr="00621732" w:rsidRDefault="00AC31A0" w:rsidP="000937CE">
      <w:pPr>
        <w:jc w:val="both"/>
        <w:rPr>
          <w:sz w:val="24"/>
          <w:szCs w:val="24"/>
          <w:rtl/>
        </w:rPr>
      </w:pPr>
      <w:r w:rsidRPr="00621732">
        <w:rPr>
          <w:rFonts w:hint="cs"/>
          <w:sz w:val="24"/>
          <w:szCs w:val="24"/>
          <w:rtl/>
        </w:rPr>
        <w:t>تبصره: اشخاص حقیقی و یا حقوقی که در سایر حوزه‌های مؤثر بر فرهنگ عمومی فعالیت می‌کنند</w:t>
      </w:r>
      <w:r w:rsidR="000937CE">
        <w:rPr>
          <w:rFonts w:hint="cs"/>
          <w:sz w:val="24"/>
          <w:szCs w:val="24"/>
          <w:rtl/>
        </w:rPr>
        <w:t>،</w:t>
      </w:r>
      <w:bookmarkStart w:id="0" w:name="_GoBack"/>
      <w:bookmarkEnd w:id="0"/>
      <w:r w:rsidRPr="00621732">
        <w:rPr>
          <w:rFonts w:hint="cs"/>
          <w:sz w:val="24"/>
          <w:szCs w:val="24"/>
          <w:rtl/>
        </w:rPr>
        <w:t xml:space="preserve"> چنانچه در اصلاح و ارتقای فرهنگ عمومی جامعه مؤثر باشند، مشمول این آیین‌نامه می‌شوند.</w:t>
      </w:r>
    </w:p>
    <w:p w:rsidR="00AC31A0" w:rsidRPr="000937CE" w:rsidRDefault="00AC31A0" w:rsidP="000937CE">
      <w:pPr>
        <w:jc w:val="both"/>
        <w:rPr>
          <w:rFonts w:hint="cs"/>
          <w:b/>
          <w:bCs/>
          <w:sz w:val="24"/>
          <w:szCs w:val="24"/>
          <w:rtl/>
        </w:rPr>
      </w:pPr>
      <w:r w:rsidRPr="000937CE">
        <w:rPr>
          <w:rFonts w:hint="cs"/>
          <w:b/>
          <w:bCs/>
          <w:sz w:val="24"/>
          <w:szCs w:val="24"/>
          <w:rtl/>
        </w:rPr>
        <w:t>ماده 4:</w:t>
      </w:r>
    </w:p>
    <w:p w:rsidR="00AC31A0" w:rsidRPr="00621732" w:rsidRDefault="00AC31A0" w:rsidP="000937CE">
      <w:pPr>
        <w:jc w:val="both"/>
        <w:rPr>
          <w:rFonts w:hint="cs"/>
          <w:sz w:val="24"/>
          <w:szCs w:val="24"/>
          <w:rtl/>
        </w:rPr>
      </w:pPr>
      <w:r w:rsidRPr="00621732">
        <w:rPr>
          <w:rFonts w:hint="cs"/>
          <w:sz w:val="24"/>
          <w:szCs w:val="24"/>
          <w:rtl/>
        </w:rPr>
        <w:t>اشخاص حقیقی و یا حقوقی از سوی صاحبنظران، مؤسسات، انجمن‌ها، نهادها و دستگاه</w:t>
      </w:r>
      <w:r w:rsidR="00621732" w:rsidRPr="00621732">
        <w:rPr>
          <w:rFonts w:hint="cs"/>
          <w:sz w:val="24"/>
          <w:szCs w:val="24"/>
          <w:rtl/>
        </w:rPr>
        <w:t>‌های مختلف در استان‌ها به شورای فرهنگ عمومی استان معرفی شده و افراد منتخب نیز به شورای فرهنگ عمومی کشور معرفی می‌شوند و از بین آنها، افراد برگزیده در سطح کشوری انتخاب می‌شوند.</w:t>
      </w:r>
    </w:p>
    <w:p w:rsidR="00621732" w:rsidRPr="00621732" w:rsidRDefault="00621732" w:rsidP="000937CE">
      <w:pPr>
        <w:jc w:val="both"/>
        <w:rPr>
          <w:rFonts w:hint="cs"/>
          <w:sz w:val="24"/>
          <w:szCs w:val="24"/>
          <w:rtl/>
        </w:rPr>
      </w:pPr>
      <w:r w:rsidRPr="00621732">
        <w:rPr>
          <w:rFonts w:hint="cs"/>
          <w:sz w:val="24"/>
          <w:szCs w:val="24"/>
          <w:rtl/>
        </w:rPr>
        <w:t>تبصره1: شورای فرهنگ عمومی استان اشخاص پیشنهادی خادم فرهنگ عمومی را در سطح استان انتخاب خواهد کرد.</w:t>
      </w:r>
    </w:p>
    <w:p w:rsidR="00621732" w:rsidRPr="00621732" w:rsidRDefault="00621732" w:rsidP="000937CE">
      <w:pPr>
        <w:jc w:val="both"/>
        <w:rPr>
          <w:rFonts w:hint="cs"/>
          <w:sz w:val="24"/>
          <w:szCs w:val="24"/>
          <w:rtl/>
        </w:rPr>
      </w:pPr>
      <w:r w:rsidRPr="00621732">
        <w:rPr>
          <w:rFonts w:hint="cs"/>
          <w:sz w:val="24"/>
          <w:szCs w:val="24"/>
          <w:rtl/>
        </w:rPr>
        <w:t>تبصره2: خادمان نمونه در سطح استان توسط شورای فرهنگ عمومی استان و در سطح ملی توسط شورای فرهنگ عمومی کشور انتخاب می‌شوند.</w:t>
      </w:r>
    </w:p>
    <w:p w:rsidR="00621732" w:rsidRPr="00621732" w:rsidRDefault="00621732" w:rsidP="000937CE">
      <w:pPr>
        <w:jc w:val="both"/>
        <w:rPr>
          <w:rFonts w:hint="cs"/>
          <w:sz w:val="24"/>
          <w:szCs w:val="24"/>
          <w:rtl/>
        </w:rPr>
      </w:pPr>
      <w:r w:rsidRPr="00621732">
        <w:rPr>
          <w:rFonts w:hint="cs"/>
          <w:sz w:val="24"/>
          <w:szCs w:val="24"/>
          <w:rtl/>
        </w:rPr>
        <w:t>تبصره3: آیین‌نامه اجرایی نحوه انتخاب خادمان نمونه فرهنگ عمومی کشور از سوی دبیرخانه شورای فرهنگ عمومی تهیه و به تصویب شورای فرهنگ عمومی می‌رسد.</w:t>
      </w:r>
    </w:p>
    <w:p w:rsidR="00621732" w:rsidRPr="00621732" w:rsidRDefault="00621732" w:rsidP="000937CE">
      <w:pPr>
        <w:jc w:val="both"/>
        <w:rPr>
          <w:sz w:val="24"/>
          <w:szCs w:val="24"/>
          <w:rtl/>
        </w:rPr>
      </w:pPr>
    </w:p>
    <w:p w:rsidR="00621732" w:rsidRPr="00621732" w:rsidRDefault="00621732" w:rsidP="000937CE">
      <w:pPr>
        <w:jc w:val="both"/>
        <w:rPr>
          <w:rFonts w:hint="cs"/>
          <w:sz w:val="24"/>
          <w:szCs w:val="24"/>
          <w:rtl/>
        </w:rPr>
      </w:pPr>
      <w:r w:rsidRPr="00621732">
        <w:rPr>
          <w:rFonts w:hint="cs"/>
          <w:sz w:val="24"/>
          <w:szCs w:val="24"/>
          <w:rtl/>
        </w:rPr>
        <w:t>آیین‌نامه فوق در 4 ماده و 4 تبصره در جلسه 455 مورخ 14/10/1378 به تصویب شورای عالی انقلاب فرهنگی رسید.</w:t>
      </w:r>
    </w:p>
    <w:sectPr w:rsidR="00621732" w:rsidRPr="00621732" w:rsidSect="000937CE"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70D85"/>
    <w:multiLevelType w:val="hybridMultilevel"/>
    <w:tmpl w:val="5F5A6B48"/>
    <w:lvl w:ilvl="0" w:tplc="09F6A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951BC"/>
    <w:multiLevelType w:val="hybridMultilevel"/>
    <w:tmpl w:val="58F8A184"/>
    <w:lvl w:ilvl="0" w:tplc="EFE23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B0F4F"/>
    <w:multiLevelType w:val="hybridMultilevel"/>
    <w:tmpl w:val="BFEA0B10"/>
    <w:lvl w:ilvl="0" w:tplc="B06CB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C6BED"/>
    <w:multiLevelType w:val="hybridMultilevel"/>
    <w:tmpl w:val="8DECFE58"/>
    <w:lvl w:ilvl="0" w:tplc="0C601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90187"/>
    <w:multiLevelType w:val="hybridMultilevel"/>
    <w:tmpl w:val="DE702074"/>
    <w:lvl w:ilvl="0" w:tplc="9FC49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5"/>
    <w:rsid w:val="000937CE"/>
    <w:rsid w:val="00621732"/>
    <w:rsid w:val="00AC31A0"/>
    <w:rsid w:val="00B17785"/>
    <w:rsid w:val="00BF10EB"/>
    <w:rsid w:val="00E72D9A"/>
    <w:rsid w:val="00E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FA4DA0-1EBC-481D-BA9B-839E45B5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zeynab sadat ghazizadeh hashemi</dc:creator>
  <cp:keywords/>
  <dc:description/>
  <cp:lastModifiedBy>zeynab sadat ghazizadeh hashemi</cp:lastModifiedBy>
  <cp:revision>1</cp:revision>
  <dcterms:created xsi:type="dcterms:W3CDTF">2023-11-20T07:25:00Z</dcterms:created>
  <dcterms:modified xsi:type="dcterms:W3CDTF">2023-11-20T08:38:00Z</dcterms:modified>
</cp:coreProperties>
</file>